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E65" w:rsidRDefault="00AF6E65" w:rsidP="00AF6E65">
      <w:bookmarkStart w:id="0" w:name="_GoBack"/>
      <w:r>
        <w:t>NIEUWSBERICHT</w:t>
      </w:r>
    </w:p>
    <w:bookmarkEnd w:id="0"/>
    <w:p w:rsidR="00AF6E65" w:rsidRDefault="00AF6E65" w:rsidP="00AF6E65"/>
    <w:p w:rsidR="00AF6E65" w:rsidRDefault="00AF6E65" w:rsidP="00AF6E65"/>
    <w:p w:rsidR="00AF6E65" w:rsidRDefault="00AF6E65" w:rsidP="00AF6E65">
      <w:r>
        <w:t xml:space="preserve">LBBO, dé landelijke beroepsgroep voor begeleiders in het onderwijs, heeft een kwaliteitsregister voor begeleiders in het onderwijs ontwikkeld. </w:t>
      </w:r>
    </w:p>
    <w:p w:rsidR="00AF6E65" w:rsidRDefault="00AF6E65" w:rsidP="00AF6E65"/>
    <w:p w:rsidR="00AF6E65" w:rsidRDefault="00AF6E65" w:rsidP="00AF6E65">
      <w:r>
        <w:t xml:space="preserve">Kwaliteit van onderwijs is een veelbesproken onderwerp. LBBO heeft als missie om een fundamentele bijdrage te leveren aan de verbetering van kennisoverdracht en interactie tussen leraar en leerling door in te zetten op </w:t>
      </w:r>
      <w:proofErr w:type="spellStart"/>
      <w:r>
        <w:t>vakontwikkeling</w:t>
      </w:r>
      <w:proofErr w:type="spellEnd"/>
      <w:r>
        <w:t xml:space="preserve"> van begeleiders.</w:t>
      </w:r>
    </w:p>
    <w:p w:rsidR="00AF6E65" w:rsidRDefault="00AF6E65" w:rsidP="00AF6E65">
      <w:r>
        <w:t xml:space="preserve">En bij die </w:t>
      </w:r>
      <w:proofErr w:type="spellStart"/>
      <w:r>
        <w:t>vakontwikkeling</w:t>
      </w:r>
      <w:proofErr w:type="spellEnd"/>
      <w:r>
        <w:t xml:space="preserve"> hoort ook het meetbaar en aantoonbaar maken van kwaliteiten. Erkenning voor opgedane kennis en ervaring van voldoende hoog niveau en een stimulans om verder te leren om die kwaliteitsstandaard steeds verder omhoog te stuwen. Want het gaat om kinderen.</w:t>
      </w:r>
    </w:p>
    <w:p w:rsidR="00AF6E65" w:rsidRDefault="00AF6E65" w:rsidP="00AF6E65">
      <w:r>
        <w:t>Het kwaliteits-register is een ethische code waarmee LBBO de kwaliteit van begeleiders borgt en aantoonbaar maakt. Het is een belangrijk landelijk instrument om objectief de standaard te zetten voor begeleiders in het onderwijs. Zeker nu met de komst van Passend Onderwijs de rol van de begeleider en zijn/haar kwaliteiten van nog groter belang is geworden. Het kwaliteitsregister is een instrument waarmee de begeleider kan aantonen dat hij of zij voldoen aan de eisen die de beroepsgroep stelt. En het stelt het schoolbestuur in staat om expliciet de inspanningen voor wat betreft kwaliteitsborging aan te tonen en te verantwoorden.</w:t>
      </w:r>
    </w:p>
    <w:p w:rsidR="00AF6E65" w:rsidRDefault="00AF6E65" w:rsidP="00AF6E65">
      <w:r>
        <w:t xml:space="preserve">Met dit register krijgen de begeleiders een betere positie en worden zij uitgedaagd om zich verder te scholen om blijvend te voldoen aan de steeds zwaardere eisen die aan begeleiders in het onderwijs worden gesteld. Hierdoor zal de kwaliteit van het onderwijs verder zal toenemen. </w:t>
      </w:r>
    </w:p>
    <w:p w:rsidR="00AF6E65" w:rsidRDefault="00AF6E65" w:rsidP="00AF6E65"/>
    <w:p w:rsidR="00AF6E65" w:rsidRDefault="00AF6E65" w:rsidP="00AF6E65">
      <w:r>
        <w:t xml:space="preserve">Op onze website vindt u meer informatie en kunnen begeleiders zich direct laten registreren. </w:t>
      </w:r>
    </w:p>
    <w:p w:rsidR="00AF6E65" w:rsidRDefault="00AF6E65" w:rsidP="00AF6E65">
      <w:r>
        <w:t xml:space="preserve">Kijk daarvoor op: </w:t>
      </w:r>
      <w:hyperlink r:id="rId7" w:history="1">
        <w:r w:rsidR="00C52F02" w:rsidRPr="00787BAC">
          <w:rPr>
            <w:rStyle w:val="Hyperlink"/>
          </w:rPr>
          <w:t>www.LBBO.nl</w:t>
        </w:r>
      </w:hyperlink>
      <w:r w:rsidR="00C52F02">
        <w:t xml:space="preserve"> </w:t>
      </w:r>
    </w:p>
    <w:p w:rsidR="001C61D0" w:rsidRPr="001C61D0" w:rsidRDefault="00AF6E65" w:rsidP="00AF6E65">
      <w:r>
        <w:t>of bel met</w:t>
      </w:r>
      <w:r w:rsidR="00C52F02">
        <w:t xml:space="preserve"> </w:t>
      </w:r>
      <w:r w:rsidR="00C52F02" w:rsidRPr="00C52F02">
        <w:t>085-7606246</w:t>
      </w:r>
    </w:p>
    <w:sectPr w:rsidR="001C61D0" w:rsidRPr="001C61D0" w:rsidSect="00E30A31">
      <w:headerReference w:type="even" r:id="rId8"/>
      <w:headerReference w:type="default" r:id="rId9"/>
      <w:headerReference w:type="firs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A3" w:rsidRDefault="00EB47A3">
      <w:pPr>
        <w:spacing w:after="0" w:line="240" w:lineRule="auto"/>
      </w:pPr>
      <w:r>
        <w:separator/>
      </w:r>
    </w:p>
  </w:endnote>
  <w:endnote w:type="continuationSeparator" w:id="0">
    <w:p w:rsidR="00EB47A3" w:rsidRDefault="00EB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A3" w:rsidRDefault="00EB47A3">
      <w:pPr>
        <w:spacing w:after="0" w:line="240" w:lineRule="auto"/>
      </w:pPr>
      <w:r>
        <w:rPr>
          <w:color w:val="000000"/>
        </w:rPr>
        <w:separator/>
      </w:r>
    </w:p>
  </w:footnote>
  <w:footnote w:type="continuationSeparator" w:id="0">
    <w:p w:rsidR="00EB47A3" w:rsidRDefault="00EB4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C6" w:rsidRDefault="00EB47A3">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27283" o:spid="_x0000_s2053" type="#_x0000_t75" style="position:absolute;margin-left:0;margin-top:0;width:453.25pt;height:543.85pt;z-index:-251654144;mso-position-horizontal:center;mso-position-horizontal-relative:margin;mso-position-vertical:center;mso-position-vertical-relative:margin" o:allowincell="f">
          <v:imagedata r:id="rId1" o:title="Rader LBB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A9" w:rsidRDefault="00EB47A3" w:rsidP="001C61D0">
    <w:pPr>
      <w:spacing w:after="0" w:line="240" w:lineRule="auto"/>
    </w:pPr>
    <w:r>
      <w:rPr>
        <w:rFonts w:ascii="Verdana" w:eastAsia="Cambria" w:hAnsi="Verdana" w:cs="Arial"/>
        <w:noProof/>
        <w:color w:val="333399"/>
        <w:sz w:val="20"/>
        <w:szCs w:val="20"/>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27284" o:spid="_x0000_s2054" type="#_x0000_t75" style="position:absolute;margin-left:0;margin-top:0;width:453.25pt;height:543.85pt;z-index:-251653120;mso-position-horizontal:center;mso-position-horizontal-relative:margin;mso-position-vertical:center;mso-position-vertical-relative:margin" o:allowincell="f">
          <v:imagedata r:id="rId1" o:title="Rader LBBO" gain="19661f" blacklevel="22938f"/>
          <w10:wrap anchorx="margin" anchory="margin"/>
        </v:shape>
      </w:pict>
    </w:r>
    <w:r w:rsidR="006B1B5A">
      <w:rPr>
        <w:rFonts w:ascii="Verdana" w:eastAsia="Cambria" w:hAnsi="Verdana" w:cs="Arial"/>
        <w:noProof/>
        <w:color w:val="333399"/>
        <w:sz w:val="20"/>
        <w:szCs w:val="20"/>
        <w:lang w:eastAsia="nl-NL"/>
      </w:rPr>
      <w:drawing>
        <wp:anchor distT="0" distB="0" distL="114300" distR="114300" simplePos="0" relativeHeight="251660288" behindDoc="1" locked="0" layoutInCell="1" allowOverlap="1">
          <wp:simplePos x="0" y="0"/>
          <wp:positionH relativeFrom="margin">
            <wp:align>left</wp:align>
          </wp:positionH>
          <wp:positionV relativeFrom="paragraph">
            <wp:posOffset>7616</wp:posOffset>
          </wp:positionV>
          <wp:extent cx="1784927" cy="1095149"/>
          <wp:effectExtent l="0" t="0" r="5773" b="0"/>
          <wp:wrapNone/>
          <wp:docPr id="1" name="Afbeelding 2" descr="Kop.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84927" cy="1095149"/>
                  </a:xfrm>
                  <a:prstGeom prst="rect">
                    <a:avLst/>
                  </a:prstGeom>
                  <a:noFill/>
                  <a:ln>
                    <a:noFill/>
                    <a:prstDash/>
                  </a:ln>
                </pic:spPr>
              </pic:pic>
            </a:graphicData>
          </a:graphic>
        </wp:anchor>
      </w:drawing>
    </w:r>
  </w:p>
  <w:p w:rsidR="001C61D0" w:rsidRDefault="001C61D0">
    <w:pPr>
      <w:spacing w:after="0" w:line="240" w:lineRule="auto"/>
      <w:jc w:val="right"/>
      <w:rPr>
        <w:rFonts w:ascii="Verdana" w:eastAsia="Cambria" w:hAnsi="Verdana" w:cs="Arial"/>
        <w:color w:val="333399"/>
        <w:sz w:val="20"/>
        <w:szCs w:val="20"/>
      </w:rPr>
    </w:pPr>
    <w:r>
      <w:rPr>
        <w:rFonts w:ascii="Verdana" w:eastAsia="Cambria" w:hAnsi="Verdana" w:cs="Arial"/>
        <w:color w:val="333399"/>
        <w:sz w:val="20"/>
        <w:szCs w:val="20"/>
      </w:rPr>
      <w:t>LBBO</w:t>
    </w:r>
  </w:p>
  <w:p w:rsidR="005443A9" w:rsidRDefault="001C61D0">
    <w:pPr>
      <w:spacing w:after="0" w:line="240" w:lineRule="auto"/>
      <w:jc w:val="right"/>
      <w:rPr>
        <w:rFonts w:ascii="Verdana" w:eastAsia="Cambria" w:hAnsi="Verdana" w:cs="Arial"/>
        <w:color w:val="333399"/>
        <w:sz w:val="20"/>
        <w:szCs w:val="20"/>
      </w:rPr>
    </w:pPr>
    <w:proofErr w:type="spellStart"/>
    <w:r w:rsidRPr="001C61D0">
      <w:rPr>
        <w:rFonts w:ascii="Verdana" w:eastAsia="Cambria" w:hAnsi="Verdana" w:cs="Arial"/>
        <w:color w:val="333399"/>
        <w:sz w:val="20"/>
        <w:szCs w:val="20"/>
      </w:rPr>
      <w:t>Leyenseweg</w:t>
    </w:r>
    <w:proofErr w:type="spellEnd"/>
    <w:r w:rsidRPr="001C61D0">
      <w:rPr>
        <w:rFonts w:ascii="Verdana" w:eastAsia="Cambria" w:hAnsi="Verdana" w:cs="Arial"/>
        <w:color w:val="333399"/>
        <w:sz w:val="20"/>
        <w:szCs w:val="20"/>
      </w:rPr>
      <w:t xml:space="preserve"> 113</w:t>
    </w:r>
  </w:p>
  <w:p w:rsidR="001C61D0" w:rsidRDefault="001C61D0">
    <w:pPr>
      <w:spacing w:after="0" w:line="240" w:lineRule="auto"/>
      <w:jc w:val="right"/>
      <w:rPr>
        <w:rFonts w:ascii="Verdana" w:eastAsia="Cambria" w:hAnsi="Verdana" w:cs="Arial"/>
        <w:color w:val="333399"/>
        <w:sz w:val="20"/>
        <w:szCs w:val="20"/>
      </w:rPr>
    </w:pPr>
    <w:r w:rsidRPr="001C61D0">
      <w:rPr>
        <w:rFonts w:ascii="Verdana" w:eastAsia="Cambria" w:hAnsi="Verdana" w:cs="Arial"/>
        <w:color w:val="333399"/>
        <w:sz w:val="20"/>
        <w:szCs w:val="20"/>
      </w:rPr>
      <w:t>3621 BC Bilthoven</w:t>
    </w:r>
  </w:p>
  <w:p w:rsidR="005443A9" w:rsidRDefault="00C52F02">
    <w:pPr>
      <w:pStyle w:val="Geenafstand"/>
      <w:jc w:val="right"/>
    </w:pPr>
    <w:r w:rsidRPr="00C52F02">
      <w:rPr>
        <w:rFonts w:ascii="Verdana" w:eastAsia="Cambria" w:hAnsi="Verdana" w:cs="Arial"/>
        <w:color w:val="333399"/>
        <w:sz w:val="20"/>
        <w:szCs w:val="20"/>
      </w:rPr>
      <w:t>085-7606246</w:t>
    </w:r>
    <w:r>
      <w:rPr>
        <w:rFonts w:eastAsiaTheme="minorEastAsia"/>
        <w:noProof/>
        <w:color w:val="002060"/>
        <w:lang w:eastAsia="nl-NL"/>
      </w:rPr>
      <w:br/>
    </w:r>
    <w:hyperlink r:id="rId3" w:history="1">
      <w:r w:rsidR="006B1B5A">
        <w:rPr>
          <w:rStyle w:val="Hyperlink"/>
          <w:rFonts w:ascii="Verdana" w:eastAsia="Times New Roman" w:hAnsi="Verdana"/>
          <w:sz w:val="20"/>
          <w:szCs w:val="20"/>
          <w:lang w:eastAsia="nl-NL"/>
        </w:rPr>
        <w:t>kantoor@lbbo.nl</w:t>
      </w:r>
    </w:hyperlink>
  </w:p>
  <w:p w:rsidR="005443A9" w:rsidRDefault="00EB47A3">
    <w:pPr>
      <w:pStyle w:val="Geenafstand"/>
      <w:jc w:val="right"/>
      <w:rPr>
        <w:rStyle w:val="Hyperlink"/>
        <w:rFonts w:ascii="Verdana" w:eastAsia="Times New Roman" w:hAnsi="Verdana"/>
        <w:sz w:val="20"/>
        <w:szCs w:val="20"/>
        <w:lang w:eastAsia="nl-NL"/>
      </w:rPr>
    </w:pPr>
    <w:hyperlink r:id="rId4" w:history="1">
      <w:r w:rsidR="006B1B5A">
        <w:rPr>
          <w:rStyle w:val="Hyperlink"/>
          <w:rFonts w:ascii="Verdana" w:eastAsia="Times New Roman" w:hAnsi="Verdana"/>
          <w:sz w:val="20"/>
          <w:szCs w:val="20"/>
          <w:lang w:eastAsia="nl-NL"/>
        </w:rPr>
        <w:t>www.lbbo.nl</w:t>
      </w:r>
    </w:hyperlink>
  </w:p>
  <w:p w:rsidR="001C61D0" w:rsidRDefault="001C61D0">
    <w:pPr>
      <w:pStyle w:val="Geenafstand"/>
      <w:jc w:val="right"/>
      <w:rPr>
        <w:rStyle w:val="Hyperlink"/>
        <w:rFonts w:ascii="Verdana" w:eastAsia="Times New Roman" w:hAnsi="Verdana"/>
        <w:sz w:val="20"/>
        <w:szCs w:val="20"/>
        <w:lang w:eastAsia="nl-NL"/>
      </w:rPr>
    </w:pPr>
  </w:p>
  <w:p w:rsidR="001C61D0" w:rsidRDefault="001C61D0">
    <w:pPr>
      <w:pStyle w:val="Geenafstan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C6" w:rsidRDefault="00EB47A3">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27282" o:spid="_x0000_s2052" type="#_x0000_t75" style="position:absolute;margin-left:0;margin-top:0;width:453.25pt;height:543.85pt;z-index:-251655168;mso-position-horizontal:center;mso-position-horizontal-relative:margin;mso-position-vertical:center;mso-position-vertical-relative:margin" o:allowincell="f">
          <v:imagedata r:id="rId1" o:title="Rader LBB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FA"/>
    <w:rsid w:val="0006474F"/>
    <w:rsid w:val="0011751C"/>
    <w:rsid w:val="00130219"/>
    <w:rsid w:val="0013711E"/>
    <w:rsid w:val="001C61D0"/>
    <w:rsid w:val="002C6F7C"/>
    <w:rsid w:val="002F66DC"/>
    <w:rsid w:val="00320EA8"/>
    <w:rsid w:val="003513EC"/>
    <w:rsid w:val="00361D93"/>
    <w:rsid w:val="003C4840"/>
    <w:rsid w:val="003C674D"/>
    <w:rsid w:val="00426464"/>
    <w:rsid w:val="004E61FA"/>
    <w:rsid w:val="0050393D"/>
    <w:rsid w:val="00553DE9"/>
    <w:rsid w:val="00660AF0"/>
    <w:rsid w:val="006B1B5A"/>
    <w:rsid w:val="006E7CC6"/>
    <w:rsid w:val="00AC612F"/>
    <w:rsid w:val="00AF6E65"/>
    <w:rsid w:val="00C52F02"/>
    <w:rsid w:val="00E23BDC"/>
    <w:rsid w:val="00E30A31"/>
    <w:rsid w:val="00E95E75"/>
    <w:rsid w:val="00EB47A3"/>
    <w:rsid w:val="00EF2419"/>
    <w:rsid w:val="00F3014D"/>
    <w:rsid w:val="00F921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1442AD6-1B62-499A-B2B9-003B1F8D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E30A31"/>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E30A31"/>
    <w:rPr>
      <w:color w:val="0000FF"/>
      <w:u w:val="single"/>
    </w:rPr>
  </w:style>
  <w:style w:type="paragraph" w:styleId="Koptekst">
    <w:name w:val="header"/>
    <w:basedOn w:val="Standaard"/>
    <w:rsid w:val="00E30A31"/>
    <w:pPr>
      <w:tabs>
        <w:tab w:val="center" w:pos="4536"/>
        <w:tab w:val="right" w:pos="9072"/>
      </w:tabs>
      <w:spacing w:after="0" w:line="240" w:lineRule="auto"/>
    </w:pPr>
  </w:style>
  <w:style w:type="character" w:customStyle="1" w:styleId="KoptekstChar">
    <w:name w:val="Koptekst Char"/>
    <w:basedOn w:val="Standaardalinea-lettertype"/>
    <w:rsid w:val="00E30A31"/>
  </w:style>
  <w:style w:type="paragraph" w:styleId="Voettekst">
    <w:name w:val="footer"/>
    <w:basedOn w:val="Standaard"/>
    <w:rsid w:val="00E30A31"/>
    <w:pPr>
      <w:tabs>
        <w:tab w:val="center" w:pos="4536"/>
        <w:tab w:val="right" w:pos="9072"/>
      </w:tabs>
      <w:spacing w:after="0" w:line="240" w:lineRule="auto"/>
    </w:pPr>
  </w:style>
  <w:style w:type="character" w:customStyle="1" w:styleId="VoettekstChar">
    <w:name w:val="Voettekst Char"/>
    <w:basedOn w:val="Standaardalinea-lettertype"/>
    <w:rsid w:val="00E30A31"/>
  </w:style>
  <w:style w:type="paragraph" w:styleId="Geenafstand">
    <w:name w:val="No Spacing"/>
    <w:rsid w:val="00E30A31"/>
    <w:pPr>
      <w:suppressAutoHyphens/>
      <w:spacing w:after="0" w:line="240" w:lineRule="auto"/>
    </w:pPr>
  </w:style>
  <w:style w:type="paragraph" w:styleId="Lijstalinea">
    <w:name w:val="List Paragraph"/>
    <w:basedOn w:val="Standaard"/>
    <w:rsid w:val="00E30A31"/>
    <w:pPr>
      <w:spacing w:after="0" w:line="240" w:lineRule="auto"/>
      <w:ind w:left="720"/>
    </w:pPr>
    <w:rPr>
      <w:rFonts w:eastAsia="Times New Roman"/>
      <w:lang w:eastAsia="nl-NL"/>
    </w:rPr>
  </w:style>
  <w:style w:type="paragraph" w:styleId="Ballontekst">
    <w:name w:val="Balloon Text"/>
    <w:basedOn w:val="Standaard"/>
    <w:rsid w:val="00E30A31"/>
    <w:pPr>
      <w:spacing w:after="0" w:line="240" w:lineRule="auto"/>
    </w:pPr>
    <w:rPr>
      <w:rFonts w:ascii="Segoe UI" w:hAnsi="Segoe UI" w:cs="Segoe UI"/>
      <w:sz w:val="18"/>
      <w:szCs w:val="18"/>
    </w:rPr>
  </w:style>
  <w:style w:type="character" w:customStyle="1" w:styleId="BallontekstChar">
    <w:name w:val="Ballontekst Char"/>
    <w:basedOn w:val="Standaardalinea-lettertype"/>
    <w:rsid w:val="00E30A31"/>
    <w:rPr>
      <w:rFonts w:ascii="Segoe UI" w:hAnsi="Segoe UI" w:cs="Segoe UI"/>
      <w:sz w:val="18"/>
      <w:szCs w:val="18"/>
    </w:rPr>
  </w:style>
  <w:style w:type="character" w:customStyle="1" w:styleId="Hyperlink1">
    <w:name w:val="Hyperlink.1"/>
    <w:basedOn w:val="Standaardalinea-lettertype"/>
    <w:rsid w:val="001C61D0"/>
    <w:rPr>
      <w:rFonts w:ascii="Calibri" w:eastAsia="Calibri" w:hAnsi="Calibri" w:cs="Calibri"/>
      <w:color w:val="0000FF"/>
      <w:sz w:val="24"/>
      <w:szCs w:val="24"/>
      <w:u w:val="single" w:color="0000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BBO.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kantoor@lbbo.nl"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lbbo.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4382-47E5-41D0-BBDD-A54768CC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LBBO Kantoor</dc:creator>
  <cp:lastModifiedBy>LBBO Kantoor</cp:lastModifiedBy>
  <cp:revision>2</cp:revision>
  <cp:lastPrinted>2014-12-02T13:34:00Z</cp:lastPrinted>
  <dcterms:created xsi:type="dcterms:W3CDTF">2015-06-17T06:38:00Z</dcterms:created>
  <dcterms:modified xsi:type="dcterms:W3CDTF">2015-06-17T06:38:00Z</dcterms:modified>
</cp:coreProperties>
</file>